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医疗设备论证会需求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欢迎生产企业、经营企业以及潜在供应商前来我院相关科室和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医学装备部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介绍产品及服务方案，同时提交相关资料。有意向者必须提供符合我院要求的报名材料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封面：包括项目名称、品牌型号、公司名称、联系人姓名及联系电话等。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投标产品报价清单（设备有附件或核心配件的需分项报价）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产品配置清单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（选配件标注价格）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产品技术参数（服务类项目此条可省略）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设备有配套使用耗材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，请在文件中明确说明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，并提供所用全部耗材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/试剂清单（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及注册证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服务方案清单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售后服务条款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（含易损件报价单）。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产品资质（包括注册证、国际认证等）及简介（服务类项目此条可省略）。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产品安装场地等要求（进场路线、承重、环境、水电气要求等，如无此条可省略）。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市场同类同档次产品的性能对比表（当医院需求品牌型号明确时，此条可省略）。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资质及简介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营业执照等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生产厂家授权书（服务类项目此条可省略）。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经销人员在报名公司所缴纳社保证明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半年以上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用户名单、采购时间及联系人（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其他单位（以三甲医院为主）中标通知书或合同及相应配置（如我院一年内采购过，提供我院采购合同和相应配置）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，非同型号产品或非供应商销售记录无效。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宣传彩页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24"/>
          <w:szCs w:val="24"/>
        </w:rPr>
        <w:t>（需要提供印刷版，打印和复印版无效）。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投标产品说明书复印件。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企业信用承诺书（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材料真实性及购销廉洁声明（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详见附件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284" w:left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，复印公章无效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，副本可为复印件，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参与多个项目请合并一份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材料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。</w:t>
      </w: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方正仿宋简体" w:cs="Times New Roman"/>
          <w:sz w:val="24"/>
          <w:szCs w:val="24"/>
        </w:rPr>
        <w:sectPr>
          <w:type w:val="continuous"/>
          <w:pgSz w:w="11906" w:h="16838"/>
          <w:pgMar w:top="1440" w:right="1416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附件1</w:t>
      </w:r>
    </w:p>
    <w:tbl>
      <w:tblPr>
        <w:tblStyle w:val="6"/>
        <w:tblpPr w:leftFromText="180" w:rightFromText="180" w:vertAnchor="text" w:horzAnchor="page" w:tblpXSpec="center" w:tblpY="174"/>
        <w:tblOverlap w:val="never"/>
        <w:tblW w:w="153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35"/>
        <w:gridCol w:w="1155"/>
        <w:gridCol w:w="1425"/>
        <w:gridCol w:w="1065"/>
        <w:gridCol w:w="930"/>
        <w:gridCol w:w="816"/>
        <w:gridCol w:w="716"/>
        <w:gridCol w:w="794"/>
        <w:gridCol w:w="1230"/>
        <w:gridCol w:w="1116"/>
        <w:gridCol w:w="1462"/>
        <w:gridCol w:w="1169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20"/>
                <w:rFonts w:hint="default" w:ascii="Times New Roman" w:hAnsi="Times New Roman" w:cs="Times New Roman"/>
                <w:lang w:val="en-US" w:eastAsia="zh-CN" w:bidi="ar"/>
              </w:rPr>
              <w:t xml:space="preserve">                </w:t>
            </w:r>
            <w:r>
              <w:rPr>
                <w:rStyle w:val="21"/>
                <w:rFonts w:hint="default" w:ascii="Times New Roman" w:hAnsi="Times New Roman" w:cs="Times New Roman"/>
                <w:lang w:val="en-US" w:eastAsia="zh-CN" w:bidi="ar"/>
              </w:rPr>
              <w:t>设备（品牌型号）相关耗材/试剂清单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耗材/试剂名称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中标码/备案码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中标/备案价格（元）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供货价(元）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是否可收费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收费金额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医保情况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医保编码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（省/市/国家)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其他耗材/试剂优惠方案：</w:t>
            </w:r>
          </w:p>
        </w:tc>
        <w:tc>
          <w:tcPr>
            <w:tcW w:w="130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/>
        </w:rPr>
        <w:t>注：以上耗材/试剂清单为本设备所用全部清单，三年内不予补充及新增开放，若有遗漏由乙方自行承担。</w:t>
      </w:r>
    </w:p>
    <w:p>
      <w:pPr>
        <w:widowControl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/>
        </w:rPr>
        <w:t>公司（盖章）：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</w:t>
      </w:r>
      <w:r>
        <w:rPr>
          <w:rFonts w:hint="eastAsia"/>
          <w:lang w:eastAsia="zh-CN"/>
        </w:rPr>
        <w:t>联系人：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/>
          <w:lang w:eastAsia="zh-CN"/>
        </w:rPr>
        <w:t>电话：</w:t>
      </w:r>
    </w:p>
    <w:p>
      <w:pPr>
        <w:widowControl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  <w:sectPr>
          <w:pgSz w:w="16838" w:h="11906" w:orient="landscape"/>
          <w:pgMar w:top="1560" w:right="1440" w:bottom="1416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用户名单</w:t>
      </w:r>
    </w:p>
    <w:tbl>
      <w:tblPr>
        <w:tblStyle w:val="7"/>
        <w:tblW w:w="1021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20"/>
        <w:gridCol w:w="1620"/>
        <w:gridCol w:w="2647"/>
        <w:gridCol w:w="17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采购时间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地区</w:t>
            </w: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医院名称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医院等级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成交型号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医院等级需标明三甲、三乙、二甲、二乙等具体等级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2.供应商对所提供用户名负责，一经发现有作假欺诈行为，将永久纳入供应商黑名单，因此对医院造成的经济损失，医院将依法予以追究</w:t>
      </w:r>
    </w:p>
    <w:p>
      <w:pPr>
        <w:rPr>
          <w:rFonts w:ascii="Times New Roman" w:hAnsi="Times New Roman" w:eastAsia="黑体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="156"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6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br w:type="page"/>
      </w: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4：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widowControl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22E50"/>
    <w:multiLevelType w:val="multilevel"/>
    <w:tmpl w:val="59322E50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NTYwYjRhMDFhN2FhNzBjMDhhM2Q0NTQ0ZGQ0ZTQ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46EF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2011C71"/>
    <w:rsid w:val="02AC147E"/>
    <w:rsid w:val="033C5388"/>
    <w:rsid w:val="036D5D9C"/>
    <w:rsid w:val="072036B4"/>
    <w:rsid w:val="0A0A370E"/>
    <w:rsid w:val="0B385885"/>
    <w:rsid w:val="0CE57609"/>
    <w:rsid w:val="168801D3"/>
    <w:rsid w:val="182A2BF6"/>
    <w:rsid w:val="183A07EC"/>
    <w:rsid w:val="1A007A73"/>
    <w:rsid w:val="1AFE1664"/>
    <w:rsid w:val="1CE4719A"/>
    <w:rsid w:val="1ED1023E"/>
    <w:rsid w:val="20407DE5"/>
    <w:rsid w:val="22220DE5"/>
    <w:rsid w:val="24795559"/>
    <w:rsid w:val="25922771"/>
    <w:rsid w:val="2E8E6608"/>
    <w:rsid w:val="302B25B7"/>
    <w:rsid w:val="333713EE"/>
    <w:rsid w:val="34FC59D1"/>
    <w:rsid w:val="387826B4"/>
    <w:rsid w:val="38975BFC"/>
    <w:rsid w:val="3C642FC7"/>
    <w:rsid w:val="3D8876D3"/>
    <w:rsid w:val="404E5B1C"/>
    <w:rsid w:val="42F9001A"/>
    <w:rsid w:val="43063938"/>
    <w:rsid w:val="4B79502C"/>
    <w:rsid w:val="4E877F9A"/>
    <w:rsid w:val="4F0C78AF"/>
    <w:rsid w:val="50E6527D"/>
    <w:rsid w:val="51145D2C"/>
    <w:rsid w:val="51B26705"/>
    <w:rsid w:val="51DC5EA2"/>
    <w:rsid w:val="53251ACA"/>
    <w:rsid w:val="532C00AA"/>
    <w:rsid w:val="54E311E7"/>
    <w:rsid w:val="565337D3"/>
    <w:rsid w:val="56EC6D02"/>
    <w:rsid w:val="58CF009B"/>
    <w:rsid w:val="59EE798A"/>
    <w:rsid w:val="5C16336B"/>
    <w:rsid w:val="5EB72A3D"/>
    <w:rsid w:val="5FB154FF"/>
    <w:rsid w:val="61F71146"/>
    <w:rsid w:val="65F00576"/>
    <w:rsid w:val="65F033F2"/>
    <w:rsid w:val="66212E26"/>
    <w:rsid w:val="67E112A2"/>
    <w:rsid w:val="696B783B"/>
    <w:rsid w:val="6A832376"/>
    <w:rsid w:val="6B3929BF"/>
    <w:rsid w:val="6BA264FD"/>
    <w:rsid w:val="6C094140"/>
    <w:rsid w:val="6CF546C4"/>
    <w:rsid w:val="730E7E2D"/>
    <w:rsid w:val="74303B78"/>
    <w:rsid w:val="77724C80"/>
    <w:rsid w:val="785E3E11"/>
    <w:rsid w:val="78B23479"/>
    <w:rsid w:val="78DB4966"/>
    <w:rsid w:val="795250E7"/>
    <w:rsid w:val="79D97847"/>
    <w:rsid w:val="7AA31C03"/>
    <w:rsid w:val="7BE42D84"/>
    <w:rsid w:val="7C6368D1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autoRedefine/>
    <w:qFormat/>
    <w:uiPriority w:val="0"/>
  </w:style>
  <w:style w:type="character" w:customStyle="1" w:styleId="17">
    <w:name w:val="未处理的提及2"/>
    <w:basedOn w:val="8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nt51"/>
    <w:basedOn w:val="8"/>
    <w:autoRedefine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single"/>
    </w:rPr>
  </w:style>
  <w:style w:type="character" w:customStyle="1" w:styleId="21">
    <w:name w:val="font11"/>
    <w:basedOn w:val="8"/>
    <w:autoRedefine/>
    <w:qFormat/>
    <w:uiPriority w:val="0"/>
    <w:rPr>
      <w:rFonts w:hint="eastAsia" w:ascii="华文中宋" w:hAnsi="华文中宋" w:eastAsia="华文中宋" w:cs="华文中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307</Words>
  <Characters>1753</Characters>
  <Lines>14</Lines>
  <Paragraphs>4</Paragraphs>
  <TotalTime>0</TotalTime>
  <ScaleCrop>false</ScaleCrop>
  <LinksUpToDate>false</LinksUpToDate>
  <CharactersWithSpaces>2056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4WG</cp:lastModifiedBy>
  <cp:lastPrinted>2019-11-21T08:38:00Z</cp:lastPrinted>
  <dcterms:modified xsi:type="dcterms:W3CDTF">2024-04-01T02:24:01Z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46A72AFD04A5405791704E4DFFAF8805_13</vt:lpwstr>
  </property>
</Properties>
</file>